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71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0335B416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489FCFB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7509CC14" w14:textId="3E4A6F62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Spett.le</w:t>
      </w:r>
    </w:p>
    <w:p w14:paraId="6EC4268C" w14:textId="13E7139A" w:rsidR="00C94848" w:rsidRPr="004D5672" w:rsidRDefault="00B2697F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Fondazione ISMU</w:t>
      </w:r>
    </w:p>
    <w:p w14:paraId="7607B50E" w14:textId="77777777" w:rsidR="00C94848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Via Copernico 1</w:t>
      </w:r>
    </w:p>
    <w:p w14:paraId="6CEEBAB5" w14:textId="0A95A441" w:rsidR="004D5672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20125</w:t>
      </w:r>
      <w:r w:rsidR="00C94848" w:rsidRPr="004D5672">
        <w:rPr>
          <w:rFonts w:ascii="Leelawadee" w:hAnsi="Leelawadee" w:cs="Leelawadee" w:hint="cs"/>
          <w:sz w:val="24"/>
          <w:szCs w:val="24"/>
        </w:rPr>
        <w:t xml:space="preserve"> Milano</w:t>
      </w:r>
      <w:r w:rsidR="00C94848" w:rsidRPr="004D5672">
        <w:rPr>
          <w:rFonts w:ascii="Leelawadee" w:hAnsi="Leelawadee" w:cs="Leelawadee" w:hint="cs"/>
          <w:noProof/>
          <w:sz w:val="24"/>
          <w:szCs w:val="24"/>
        </w:rPr>
        <w:drawing>
          <wp:inline distT="0" distB="0" distL="0" distR="0" wp14:anchorId="7CF02847" wp14:editId="24462182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672">
        <w:rPr>
          <w:rFonts w:ascii="Leelawadee" w:hAnsi="Leelawadee" w:cs="Leelawadee"/>
          <w:sz w:val="24"/>
          <w:szCs w:val="24"/>
        </w:rPr>
        <w:t xml:space="preserve"> (MI)</w:t>
      </w:r>
    </w:p>
    <w:p w14:paraId="10E1C9B5" w14:textId="3F8F063A" w:rsidR="00DF0239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Style w:val="Collegamentoipertestuale"/>
          <w:rFonts w:ascii="Leelawadee" w:hAnsi="Leelawadee" w:cs="Leelawadee" w:hint="cs"/>
          <w:b/>
          <w:sz w:val="24"/>
          <w:szCs w:val="24"/>
        </w:rPr>
        <w:t>ismu@pec.it</w:t>
      </w:r>
    </w:p>
    <w:p w14:paraId="3614122B" w14:textId="77777777" w:rsidR="004D5672" w:rsidRPr="004D5672" w:rsidRDefault="004D5672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4"/>
          <w:szCs w:val="24"/>
        </w:rPr>
      </w:pPr>
    </w:p>
    <w:p w14:paraId="4103E2A5" w14:textId="58CFC70D" w:rsidR="00C94848" w:rsidRPr="000649FA" w:rsidRDefault="00C94848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MANIFESTAZIONE DI INTERESSE</w:t>
      </w:r>
    </w:p>
    <w:p w14:paraId="2356CBA0" w14:textId="4971ADD4" w:rsidR="00F356F7" w:rsidRPr="000649FA" w:rsidRDefault="005D07D3" w:rsidP="00F356F7">
      <w:pPr>
        <w:ind w:left="284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/>
          <w:b/>
          <w:sz w:val="22"/>
        </w:rPr>
        <w:t xml:space="preserve">AVVISO ESPLORATIVO PER MANIFESTAZIONE DI INTERESSE RELATIVA </w:t>
      </w:r>
      <w:r w:rsidR="000649FA">
        <w:rPr>
          <w:rFonts w:ascii="Leelawadee" w:hAnsi="Leelawadee" w:cs="Leelawadee"/>
          <w:b/>
          <w:sz w:val="22"/>
        </w:rPr>
        <w:t xml:space="preserve">ALLA </w:t>
      </w:r>
      <w:r w:rsidR="000649FA" w:rsidRPr="000649FA">
        <w:rPr>
          <w:rFonts w:ascii="Leelawadee" w:hAnsi="Leelawadee" w:cs="Leelawadee"/>
          <w:b/>
          <w:sz w:val="22"/>
        </w:rPr>
        <w:t>PROCEDURA NEGOZIATA, DA ESPLETARSI AI SENSI DELL’ART. 36 COMMA 2 LETT. A) DEL D.LGS 50/2016, VOLTA ALL’AFFIDAMENTO DEL SERVIZIO DI MEDIAZIONE LINGUISTICA CULTURALE A SOSTEGNO DEI TUTORI VOLONTARI PREVISTA DAL PROGETTO “MSNA 2021- CRESCERE INSIEME”, PROG 3978, CUP F49J21018000002, CIG Z3D382B8A6</w:t>
      </w:r>
      <w:r w:rsidR="00D05AD6" w:rsidRPr="000649FA">
        <w:rPr>
          <w:rFonts w:ascii="Leelawadee" w:hAnsi="Leelawadee" w:cs="Leelawadee"/>
          <w:b/>
          <w:sz w:val="22"/>
        </w:rPr>
        <w:t>.</w:t>
      </w:r>
    </w:p>
    <w:p w14:paraId="3D396FF1" w14:textId="77777777" w:rsidR="005D07D3" w:rsidRPr="000649FA" w:rsidRDefault="005D07D3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7E777A30" w14:textId="43CF7108" w:rsidR="00C94848" w:rsidRPr="000649FA" w:rsidRDefault="00C94848" w:rsidP="000649FA">
      <w:pPr>
        <w:autoSpaceDE w:val="0"/>
        <w:autoSpaceDN w:val="0"/>
        <w:adjustRightInd w:val="0"/>
        <w:spacing w:after="0" w:line="360" w:lineRule="auto"/>
        <w:ind w:right="23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Il sottoscritto NOME____________________COGNOME_____________________________________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Pr="000649FA">
        <w:rPr>
          <w:rFonts w:ascii="Leelawadee" w:hAnsi="Leelawadee" w:cs="Leelawadee" w:hint="cs"/>
          <w:sz w:val="22"/>
        </w:rPr>
        <w:t>Nato a________ il _______ residente a ______________________ via 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="000649FA">
        <w:rPr>
          <w:rFonts w:ascii="Leelawadee" w:hAnsi="Leelawadee" w:cs="Leelawadee"/>
          <w:sz w:val="22"/>
        </w:rPr>
        <w:t>i</w:t>
      </w:r>
      <w:r w:rsidRPr="000649FA">
        <w:rPr>
          <w:rFonts w:ascii="Leelawadee" w:hAnsi="Leelawadee" w:cs="Leelawadee" w:hint="cs"/>
          <w:sz w:val="22"/>
        </w:rPr>
        <w:t>n qualità di legale rappresentante del______________________________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="000649FA">
        <w:rPr>
          <w:rFonts w:ascii="Leelawadee" w:hAnsi="Leelawadee" w:cs="Leelawadee"/>
          <w:sz w:val="22"/>
        </w:rPr>
        <w:t xml:space="preserve"> </w:t>
      </w:r>
      <w:r w:rsidRPr="000649FA">
        <w:rPr>
          <w:rFonts w:ascii="Leelawadee" w:hAnsi="Leelawadee" w:cs="Leelawadee" w:hint="cs"/>
          <w:sz w:val="22"/>
        </w:rPr>
        <w:t>Natura Giuridica:___________________________________________________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Sede legale:_______________________________________________________________________</w:t>
      </w:r>
      <w:r w:rsidR="00FA3094" w:rsidRPr="000649FA">
        <w:rPr>
          <w:rFonts w:ascii="Leelawadee" w:hAnsi="Leelawadee" w:cs="Leelawadee"/>
          <w:sz w:val="22"/>
        </w:rPr>
        <w:t>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Codice fiscale</w:t>
      </w:r>
      <w:r w:rsidR="000649FA">
        <w:rPr>
          <w:rFonts w:ascii="Leelawadee" w:hAnsi="Leelawadee" w:cs="Leelawadee"/>
          <w:sz w:val="22"/>
        </w:rPr>
        <w:t xml:space="preserve"> 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Indirizzo_______________________________________________________________________</w:t>
      </w:r>
      <w:r w:rsidR="00FA3094" w:rsidRPr="000649FA">
        <w:rPr>
          <w:rFonts w:ascii="Leelawadee" w:hAnsi="Leelawadee" w:cs="Leelawadee"/>
          <w:sz w:val="22"/>
        </w:rPr>
        <w:t>______________________________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Pr="000649FA">
        <w:rPr>
          <w:rFonts w:ascii="Leelawadee" w:hAnsi="Leelawadee" w:cs="Leelawadee" w:hint="cs"/>
          <w:sz w:val="22"/>
        </w:rPr>
        <w:t xml:space="preserve">tel. ___________ </w:t>
      </w:r>
      <w:proofErr w:type="spellStart"/>
      <w:r w:rsidRPr="000649FA">
        <w:rPr>
          <w:rFonts w:ascii="Leelawadee" w:hAnsi="Leelawadee" w:cs="Leelawadee" w:hint="cs"/>
          <w:sz w:val="22"/>
        </w:rPr>
        <w:t>cell</w:t>
      </w:r>
      <w:proofErr w:type="spellEnd"/>
      <w:r w:rsidRPr="000649FA">
        <w:rPr>
          <w:rFonts w:ascii="Leelawadee" w:hAnsi="Leelawadee" w:cs="Leelawadee" w:hint="cs"/>
          <w:sz w:val="22"/>
        </w:rPr>
        <w:t>. ________________ PEC _____________________________________________</w:t>
      </w:r>
    </w:p>
    <w:p w14:paraId="08D8ED83" w14:textId="77777777" w:rsidR="005D07D3" w:rsidRPr="000649FA" w:rsidRDefault="005D07D3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</w:p>
    <w:p w14:paraId="78A1DC47" w14:textId="14E3F920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  <w:r w:rsidRPr="000649FA">
        <w:rPr>
          <w:rFonts w:ascii="Leelawadee" w:hAnsi="Leelawadee" w:cs="Leelawadee" w:hint="cs"/>
          <w:b/>
          <w:bCs/>
          <w:sz w:val="22"/>
        </w:rPr>
        <w:t>CHIEDE</w:t>
      </w:r>
    </w:p>
    <w:p w14:paraId="748C78FD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di essere invitato alla procedura negoziata indicata in epigrafe;</w:t>
      </w:r>
    </w:p>
    <w:p w14:paraId="4C0A8303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4A50E2BB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  <w:r w:rsidRPr="000649FA">
        <w:rPr>
          <w:rFonts w:ascii="Leelawadee" w:hAnsi="Leelawadee" w:cs="Leelawadee" w:hint="cs"/>
          <w:b/>
          <w:bCs/>
          <w:sz w:val="22"/>
        </w:rPr>
        <w:t>DICHIARA</w:t>
      </w:r>
    </w:p>
    <w:p w14:paraId="1C16F534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14:paraId="37C99A7E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possedere i requisiti di ordine generale, </w:t>
      </w:r>
      <w:r w:rsidR="006E2C0D" w:rsidRPr="000649FA">
        <w:rPr>
          <w:rFonts w:ascii="Leelawadee" w:hAnsi="Leelawadee" w:cs="Leelawadee" w:hint="cs"/>
          <w:sz w:val="22"/>
        </w:rPr>
        <w:t>tecnico-organizzativi</w:t>
      </w:r>
      <w:r w:rsidRPr="000649FA">
        <w:rPr>
          <w:rFonts w:ascii="Leelawadee" w:hAnsi="Leelawadee" w:cs="Leelawadee" w:hint="cs"/>
          <w:sz w:val="22"/>
        </w:rPr>
        <w:t xml:space="preserve"> ed economico-finanziari indicati nell’avviso in epigrafe;</w:t>
      </w:r>
    </w:p>
    <w:p w14:paraId="4C389C01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essere a conoscenza che la presente richiesta, non costituisce proposta contrattuale e non vincola in alcun modo la </w:t>
      </w:r>
      <w:r w:rsidR="00B2697F" w:rsidRPr="000649FA">
        <w:rPr>
          <w:rFonts w:ascii="Leelawadee" w:hAnsi="Leelawadee" w:cs="Leelawadee" w:hint="cs"/>
          <w:sz w:val="22"/>
        </w:rPr>
        <w:t>Fondazione ISMU</w:t>
      </w:r>
      <w:r w:rsidRPr="000649FA">
        <w:rPr>
          <w:rFonts w:ascii="Leelawadee" w:hAnsi="Leelawadee" w:cs="Leelawadee" w:hint="cs"/>
          <w:sz w:val="22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 pretesa;</w:t>
      </w:r>
    </w:p>
    <w:p w14:paraId="32C5B01A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essere a conoscenza che la presente dichiarazione non costituisce prova di possesso dei requisiti richiesti che invece dovrà essere dichiarato dal concorrente ed accertato dalla </w:t>
      </w:r>
      <w:r w:rsidR="00B2697F" w:rsidRPr="000649FA">
        <w:rPr>
          <w:rFonts w:ascii="Leelawadee" w:hAnsi="Leelawadee" w:cs="Leelawadee" w:hint="cs"/>
          <w:sz w:val="22"/>
        </w:rPr>
        <w:t>Fondazione ISMU</w:t>
      </w:r>
      <w:r w:rsidRPr="000649FA">
        <w:rPr>
          <w:rFonts w:ascii="Leelawadee" w:hAnsi="Leelawadee" w:cs="Leelawadee" w:hint="cs"/>
          <w:sz w:val="22"/>
        </w:rPr>
        <w:t xml:space="preserve">, nei modi di legge, in occasione della </w:t>
      </w:r>
      <w:r w:rsidR="00DF0239" w:rsidRPr="000649FA">
        <w:rPr>
          <w:rFonts w:ascii="Leelawadee" w:hAnsi="Leelawadee" w:cs="Leelawadee" w:hint="cs"/>
          <w:sz w:val="22"/>
        </w:rPr>
        <w:t>successiva p</w:t>
      </w:r>
      <w:r w:rsidRPr="000649FA">
        <w:rPr>
          <w:rFonts w:ascii="Leelawadee" w:hAnsi="Leelawadee" w:cs="Leelawadee" w:hint="cs"/>
          <w:sz w:val="22"/>
        </w:rPr>
        <w:t>rocedura negoziata di affidamento.</w:t>
      </w:r>
    </w:p>
    <w:p w14:paraId="650191D6" w14:textId="1C37F795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2A21CED2" w14:textId="77777777" w:rsidR="000649FA" w:rsidRPr="000649FA" w:rsidRDefault="000649FA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0844A805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Allega la fotocopia del documento d’identità in corso di validità. </w:t>
      </w:r>
    </w:p>
    <w:p w14:paraId="4CEE8329" w14:textId="6E0810E6" w:rsidR="00C94848" w:rsidRDefault="00C94848" w:rsidP="00C94848">
      <w:pPr>
        <w:rPr>
          <w:rFonts w:ascii="Leelawadee" w:hAnsi="Leelawadee" w:cs="Leelawadee"/>
          <w:sz w:val="22"/>
        </w:rPr>
      </w:pPr>
    </w:p>
    <w:p w14:paraId="467D33C0" w14:textId="4C3731AE" w:rsidR="000649FA" w:rsidRDefault="000649FA" w:rsidP="00C94848">
      <w:pPr>
        <w:rPr>
          <w:rFonts w:ascii="Leelawadee" w:hAnsi="Leelawadee" w:cs="Leelawadee"/>
          <w:sz w:val="22"/>
        </w:rPr>
      </w:pPr>
    </w:p>
    <w:p w14:paraId="7C79AD62" w14:textId="77777777" w:rsidR="000649FA" w:rsidRPr="000649FA" w:rsidRDefault="000649FA" w:rsidP="00C94848">
      <w:pPr>
        <w:rPr>
          <w:rFonts w:ascii="Leelawadee" w:hAnsi="Leelawadee" w:cs="Leelawadee"/>
          <w:sz w:val="22"/>
        </w:rPr>
      </w:pPr>
    </w:p>
    <w:p w14:paraId="752A9056" w14:textId="77777777" w:rsidR="00C94848" w:rsidRPr="000649FA" w:rsidRDefault="00C94848" w:rsidP="00C94848">
      <w:pPr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Luogo ___________, data ____________ Firma del legale rappresentante</w:t>
      </w:r>
    </w:p>
    <w:sectPr w:rsidR="00C94848" w:rsidRPr="000649FA" w:rsidSect="00EE3905">
      <w:headerReference w:type="default" r:id="rId7"/>
      <w:footerReference w:type="even" r:id="rId8"/>
      <w:footerReference w:type="default" r:id="rId9"/>
      <w:footerReference w:type="first" r:id="rId10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348D" w14:textId="77777777" w:rsidR="00A341DC" w:rsidRDefault="00A341DC" w:rsidP="00C94848">
      <w:pPr>
        <w:spacing w:after="0" w:line="240" w:lineRule="auto"/>
      </w:pPr>
      <w:r>
        <w:separator/>
      </w:r>
    </w:p>
  </w:endnote>
  <w:endnote w:type="continuationSeparator" w:id="0">
    <w:p w14:paraId="4047A93E" w14:textId="77777777" w:rsidR="00A341DC" w:rsidRDefault="00A341DC" w:rsidP="00C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0CCC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EB6B" w14:textId="2EDAC21E" w:rsidR="00C61F01" w:rsidRDefault="000649FA">
    <w:pPr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B92B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397E" w14:textId="77777777" w:rsidR="00A341DC" w:rsidRDefault="00A341DC" w:rsidP="00C94848">
      <w:pPr>
        <w:spacing w:after="0" w:line="240" w:lineRule="auto"/>
      </w:pPr>
      <w:r>
        <w:separator/>
      </w:r>
    </w:p>
  </w:footnote>
  <w:footnote w:type="continuationSeparator" w:id="0">
    <w:p w14:paraId="35A2DD16" w14:textId="77777777" w:rsidR="00A341DC" w:rsidRDefault="00A341DC" w:rsidP="00C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4B6E" w14:textId="77777777" w:rsidR="00C94848" w:rsidRPr="004D5672" w:rsidRDefault="00C94848">
    <w:pPr>
      <w:pStyle w:val="Intestazione"/>
      <w:rPr>
        <w:rFonts w:ascii="Leelawadee" w:hAnsi="Leelawadee" w:cs="Leelawadee"/>
        <w:b/>
        <w:bCs/>
        <w:i/>
        <w:color w:val="FF0000"/>
      </w:rPr>
    </w:pPr>
    <w:r w:rsidRPr="004D5672">
      <w:rPr>
        <w:rFonts w:ascii="Leelawadee" w:hAnsi="Leelawadee" w:cs="Leelawadee" w:hint="cs"/>
        <w:b/>
        <w:bCs/>
        <w:i/>
        <w:color w:val="FF0000"/>
      </w:rPr>
      <w:t>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71"/>
    <w:rsid w:val="000649FA"/>
    <w:rsid w:val="001273D9"/>
    <w:rsid w:val="00216B5A"/>
    <w:rsid w:val="002D1E1D"/>
    <w:rsid w:val="00461844"/>
    <w:rsid w:val="004D5672"/>
    <w:rsid w:val="005D07D3"/>
    <w:rsid w:val="006717ED"/>
    <w:rsid w:val="006E2C0D"/>
    <w:rsid w:val="007146CE"/>
    <w:rsid w:val="00723AC8"/>
    <w:rsid w:val="007E33C0"/>
    <w:rsid w:val="007F2EF2"/>
    <w:rsid w:val="00914A07"/>
    <w:rsid w:val="00A06148"/>
    <w:rsid w:val="00A341DC"/>
    <w:rsid w:val="00A42E71"/>
    <w:rsid w:val="00B2697F"/>
    <w:rsid w:val="00BC7BE9"/>
    <w:rsid w:val="00C10540"/>
    <w:rsid w:val="00C77CC8"/>
    <w:rsid w:val="00C86706"/>
    <w:rsid w:val="00C92C95"/>
    <w:rsid w:val="00C94848"/>
    <w:rsid w:val="00CA199F"/>
    <w:rsid w:val="00CB6864"/>
    <w:rsid w:val="00D05AD6"/>
    <w:rsid w:val="00DA375B"/>
    <w:rsid w:val="00DD5FEF"/>
    <w:rsid w:val="00DF0239"/>
    <w:rsid w:val="00E21E53"/>
    <w:rsid w:val="00E62125"/>
    <w:rsid w:val="00E71E22"/>
    <w:rsid w:val="00EE030C"/>
    <w:rsid w:val="00EE3905"/>
    <w:rsid w:val="00F356F7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3B2D"/>
  <w15:docId w15:val="{FC7BE70D-E82B-4153-900F-5B55DD8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848"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94848"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CE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0239"/>
    <w:rPr>
      <w:color w:val="0000FF"/>
      <w:u w:val="single"/>
    </w:rPr>
  </w:style>
  <w:style w:type="paragraph" w:customStyle="1" w:styleId="Default">
    <w:name w:val="Default"/>
    <w:rsid w:val="00B269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2034</Characters>
  <Application>Microsoft Office Word</Application>
  <DocSecurity>0</DocSecurity>
  <Lines>156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di donna</dc:creator>
  <cp:lastModifiedBy>Mauro Bernasconi - Fondazione ISMU</cp:lastModifiedBy>
  <cp:revision>2</cp:revision>
  <dcterms:created xsi:type="dcterms:W3CDTF">2022-10-14T16:18:00Z</dcterms:created>
  <dcterms:modified xsi:type="dcterms:W3CDTF">2022-10-14T16:18:00Z</dcterms:modified>
</cp:coreProperties>
</file>